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6">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75A7254A"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 xml:space="preserve">Written Testimony </w:t>
      </w:r>
      <w:r w:rsidR="004734A2">
        <w:rPr>
          <w:rFonts w:ascii="Century Schoolbook" w:eastAsia="Times New Roman" w:hAnsi="Century Schoolbook" w:cs="Times New Roman"/>
          <w:b/>
        </w:rPr>
        <w:t>Supporting Senate Bill 1271, An Act Concerning School and Public Libraries</w:t>
      </w:r>
    </w:p>
    <w:p w14:paraId="18749A34" w14:textId="77777777" w:rsidR="00B75D0E" w:rsidRDefault="00B75D0E" w:rsidP="00B75D0E">
      <w:pPr>
        <w:rPr>
          <w:rFonts w:ascii="Century Schoolbook" w:eastAsia="Times New Roman" w:hAnsi="Century Schoolbook" w:cs="Times New Roman"/>
          <w:b/>
        </w:rPr>
      </w:pPr>
    </w:p>
    <w:p w14:paraId="4C4C7EE7" w14:textId="5794CE1B"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Senator </w:t>
      </w:r>
      <w:r w:rsidR="00071788">
        <w:rPr>
          <w:rFonts w:ascii="Century Schoolbook" w:eastAsia="Times New Roman" w:hAnsi="Century Schoolbook" w:cs="Times New Roman"/>
        </w:rPr>
        <w:t>Maher</w:t>
      </w:r>
      <w:r>
        <w:rPr>
          <w:rFonts w:ascii="Century Schoolbook" w:eastAsia="Times New Roman" w:hAnsi="Century Schoolbook" w:cs="Times New Roman"/>
        </w:rPr>
        <w:t xml:space="preserve">, Representative </w:t>
      </w:r>
      <w:r w:rsidR="00071788">
        <w:rPr>
          <w:rFonts w:ascii="Century Schoolbook" w:eastAsia="Times New Roman" w:hAnsi="Century Schoolbook" w:cs="Times New Roman"/>
        </w:rPr>
        <w:t>Paris</w:t>
      </w:r>
      <w:r>
        <w:rPr>
          <w:rFonts w:ascii="Century Schoolbook" w:eastAsia="Times New Roman" w:hAnsi="Century Schoolbook" w:cs="Times New Roman"/>
        </w:rPr>
        <w:t xml:space="preserve">, Ranking Members </w:t>
      </w:r>
      <w:r w:rsidR="00071788">
        <w:rPr>
          <w:rFonts w:ascii="Century Schoolbook" w:eastAsia="Times New Roman" w:hAnsi="Century Schoolbook" w:cs="Times New Roman"/>
        </w:rPr>
        <w:t>Martin</w:t>
      </w:r>
      <w:r>
        <w:rPr>
          <w:rFonts w:ascii="Century Schoolbook" w:eastAsia="Times New Roman" w:hAnsi="Century Schoolbook" w:cs="Times New Roman"/>
        </w:rPr>
        <w:t xml:space="preserve"> and </w:t>
      </w:r>
      <w:proofErr w:type="spellStart"/>
      <w:r w:rsidR="00071788">
        <w:rPr>
          <w:rFonts w:ascii="Century Schoolbook" w:eastAsia="Times New Roman" w:hAnsi="Century Schoolbook" w:cs="Times New Roman"/>
        </w:rPr>
        <w:t>Dauphinais</w:t>
      </w:r>
      <w:proofErr w:type="spellEnd"/>
      <w:r>
        <w:rPr>
          <w:rFonts w:ascii="Century Schoolbook" w:eastAsia="Times New Roman" w:hAnsi="Century Schoolbook" w:cs="Times New Roman"/>
        </w:rPr>
        <w:t xml:space="preserve">, and members of the </w:t>
      </w:r>
      <w:r w:rsidR="00071788">
        <w:rPr>
          <w:rFonts w:ascii="Century Schoolbook" w:eastAsia="Times New Roman" w:hAnsi="Century Schoolbook" w:cs="Times New Roman"/>
        </w:rPr>
        <w:t>Children</w:t>
      </w:r>
      <w:r>
        <w:rPr>
          <w:rFonts w:ascii="Century Schoolbook" w:eastAsia="Times New Roman" w:hAnsi="Century Schoolbook" w:cs="Times New Roman"/>
        </w:rPr>
        <w:t xml:space="preserve"> Committee:</w:t>
      </w:r>
    </w:p>
    <w:p w14:paraId="2DAD3EBC" w14:textId="77777777" w:rsidR="00B75D0E" w:rsidRDefault="00B75D0E" w:rsidP="00A72F93">
      <w:pPr>
        <w:spacing w:line="360" w:lineRule="auto"/>
        <w:jc w:val="both"/>
        <w:rPr>
          <w:rFonts w:ascii="Century Schoolbook" w:eastAsia="Times New Roman" w:hAnsi="Century Schoolbook" w:cs="Times New Roman"/>
        </w:rPr>
      </w:pPr>
    </w:p>
    <w:p w14:paraId="6A4C6B77" w14:textId="200C5A5E"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My name is </w:t>
      </w:r>
      <w:r w:rsidRPr="008740F8">
        <w:rPr>
          <w:rFonts w:ascii="Century Schoolbook" w:eastAsia="Times New Roman" w:hAnsi="Century Schoolbook" w:cs="Times New Roman"/>
        </w:rPr>
        <w:t>Jess Zaccagnino</w:t>
      </w:r>
      <w:r>
        <w:rPr>
          <w:rFonts w:ascii="Century Schoolbook" w:eastAsia="Times New Roman" w:hAnsi="Century Schoolbook" w:cs="Times New Roman"/>
        </w:rPr>
        <w:t>, and I am the policy counsel of the American Civil Liberties Union of Connecticut (ACLU-CT). I am writing to testify</w:t>
      </w:r>
      <w:r w:rsidR="00A72F93">
        <w:rPr>
          <w:rFonts w:ascii="Century Schoolbook" w:eastAsia="Times New Roman" w:hAnsi="Century Schoolbook" w:cs="Times New Roman"/>
        </w:rPr>
        <w:t xml:space="preserve"> in</w:t>
      </w:r>
      <w:r w:rsidR="004734A2">
        <w:rPr>
          <w:rFonts w:ascii="Century Schoolbook" w:eastAsia="Times New Roman" w:hAnsi="Century Schoolbook" w:cs="Times New Roman"/>
        </w:rPr>
        <w:t xml:space="preserve"> support of </w:t>
      </w:r>
      <w:r w:rsidR="004734A2" w:rsidRPr="004734A2">
        <w:rPr>
          <w:rFonts w:ascii="Century Schoolbook" w:eastAsia="Times New Roman" w:hAnsi="Century Schoolbook" w:cs="Times New Roman"/>
        </w:rPr>
        <w:t>Senate Bill 1271, An Act Concerning School and Public Libraries</w:t>
      </w:r>
      <w:r w:rsidR="004734A2" w:rsidRPr="004734A2">
        <w:rPr>
          <w:rFonts w:ascii="Century Schoolbook" w:eastAsia="Times New Roman" w:hAnsi="Century Schoolbook" w:cs="Times New Roman"/>
        </w:rPr>
        <w:t>.</w:t>
      </w:r>
    </w:p>
    <w:p w14:paraId="4A04EF28" w14:textId="3A57A06E" w:rsidR="00A00615" w:rsidRDefault="00A00615" w:rsidP="00A72F93">
      <w:pPr>
        <w:spacing w:line="360" w:lineRule="auto"/>
        <w:jc w:val="both"/>
        <w:rPr>
          <w:rFonts w:ascii="Century Schoolbook" w:eastAsia="Times New Roman" w:hAnsi="Century Schoolbook" w:cs="Times New Roman"/>
        </w:rPr>
      </w:pPr>
    </w:p>
    <w:p w14:paraId="30E7D96E" w14:textId="77777777" w:rsidR="00A00615" w:rsidRDefault="00A00615" w:rsidP="00A00615">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The ACLU-CT is dedicated to protecting the constitutional rights of young people and opposes censorship in all its forms. We believe in a society where ideas are openly disseminated, discussed, and debated. Across the country and here in Connecticut, we have </w:t>
      </w:r>
      <w:r w:rsidRPr="00AA7839">
        <w:rPr>
          <w:rFonts w:ascii="Century Schoolbook" w:eastAsia="Times New Roman" w:hAnsi="Century Schoolbook" w:cs="Times New Roman"/>
        </w:rPr>
        <w:t xml:space="preserve">seen </w:t>
      </w:r>
      <w:r>
        <w:rPr>
          <w:rFonts w:ascii="Century Schoolbook" w:eastAsia="Times New Roman" w:hAnsi="Century Schoolbook" w:cs="Times New Roman"/>
        </w:rPr>
        <w:t xml:space="preserve">attempts to censor libraries into removing books by and about people of color, LGBTQ people, and other marginalized people. </w:t>
      </w:r>
      <w:r w:rsidRPr="00AA7839">
        <w:rPr>
          <w:rFonts w:ascii="Century Schoolbook" w:eastAsia="Times New Roman" w:hAnsi="Century Schoolbook" w:cs="Times New Roman"/>
        </w:rPr>
        <w:t>The First Amendment protects the right to receive and share information and</w:t>
      </w:r>
      <w:r>
        <w:rPr>
          <w:rFonts w:ascii="Century Schoolbook" w:eastAsia="Times New Roman" w:hAnsi="Century Schoolbook" w:cs="Times New Roman"/>
        </w:rPr>
        <w:t xml:space="preserve"> </w:t>
      </w:r>
      <w:r w:rsidRPr="00AA7839">
        <w:rPr>
          <w:rFonts w:ascii="Century Schoolbook" w:eastAsia="Times New Roman" w:hAnsi="Century Schoolbook" w:cs="Times New Roman"/>
        </w:rPr>
        <w:t>ideas. This holds true in schools and especially in libraries, which exist to enable</w:t>
      </w:r>
      <w:r>
        <w:rPr>
          <w:rFonts w:ascii="Century Schoolbook" w:eastAsia="Times New Roman" w:hAnsi="Century Schoolbook" w:cs="Times New Roman"/>
        </w:rPr>
        <w:t xml:space="preserve"> </w:t>
      </w:r>
      <w:r w:rsidRPr="00AA7839">
        <w:rPr>
          <w:rFonts w:ascii="Century Schoolbook" w:eastAsia="Times New Roman" w:hAnsi="Century Schoolbook" w:cs="Times New Roman"/>
        </w:rPr>
        <w:t>people to encounter and explore different ideas, topics, and viewpoints.</w:t>
      </w:r>
      <w:r>
        <w:rPr>
          <w:rFonts w:ascii="Century Schoolbook" w:eastAsia="Times New Roman" w:hAnsi="Century Schoolbook" w:cs="Times New Roman"/>
        </w:rPr>
        <w:t xml:space="preserve"> </w:t>
      </w:r>
      <w:bookmarkStart w:id="0" w:name="_GoBack"/>
      <w:bookmarkEnd w:id="0"/>
    </w:p>
    <w:p w14:paraId="498D0EDA" w14:textId="77777777" w:rsidR="00A00615" w:rsidRDefault="00A00615" w:rsidP="00A00615">
      <w:pPr>
        <w:spacing w:line="360" w:lineRule="auto"/>
        <w:jc w:val="both"/>
        <w:rPr>
          <w:rFonts w:ascii="Century Schoolbook" w:eastAsia="Times New Roman" w:hAnsi="Century Schoolbook" w:cs="Times New Roman"/>
        </w:rPr>
      </w:pPr>
    </w:p>
    <w:p w14:paraId="4EB28011" w14:textId="45E0D614" w:rsidR="00A00615" w:rsidRPr="008740F8" w:rsidRDefault="00A00615"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Senate Bill 1271 would create a working group to develop model policies for collection development and maintenance, library display and programs, and material review and reconsideration. The bill also requires </w:t>
      </w:r>
      <w:r w:rsidR="004734A2">
        <w:rPr>
          <w:rFonts w:ascii="Century Schoolbook" w:eastAsia="Times New Roman" w:hAnsi="Century Schoolbook" w:cs="Times New Roman"/>
        </w:rPr>
        <w:t xml:space="preserve">each local and regional board of education to adopt policies around library materials based off the working group that do not contravene our state’s protections against discrimination in Conn. Gen. Stat. § 10-15c, including but not limited to discrimination based on race, color, sex, gender identity, religion, sexual orientation or disability. </w:t>
      </w:r>
      <w:r>
        <w:rPr>
          <w:rFonts w:ascii="Century Schoolbook" w:eastAsia="Times New Roman" w:hAnsi="Century Schoolbook" w:cs="Times New Roman"/>
        </w:rPr>
        <w:t>This bill</w:t>
      </w:r>
      <w:r>
        <w:rPr>
          <w:rFonts w:ascii="Century Schoolbook" w:eastAsia="Times New Roman" w:hAnsi="Century Schoolbook" w:cs="Times New Roman"/>
        </w:rPr>
        <w:t xml:space="preserve"> protects the intellectual health of society at large by </w:t>
      </w:r>
      <w:r w:rsidR="004734A2">
        <w:rPr>
          <w:rFonts w:ascii="Century Schoolbook" w:eastAsia="Times New Roman" w:hAnsi="Century Schoolbook" w:cs="Times New Roman"/>
        </w:rPr>
        <w:t xml:space="preserve">outlining strict and robust minimum collection </w:t>
      </w:r>
      <w:r w:rsidR="004734A2">
        <w:rPr>
          <w:rFonts w:ascii="Century Schoolbook" w:eastAsia="Times New Roman" w:hAnsi="Century Schoolbook" w:cs="Times New Roman"/>
        </w:rPr>
        <w:lastRenderedPageBreak/>
        <w:t>development and maintenance, library display, program, material review</w:t>
      </w:r>
      <w:r>
        <w:rPr>
          <w:rFonts w:ascii="Century Schoolbook" w:eastAsia="Times New Roman" w:hAnsi="Century Schoolbook" w:cs="Times New Roman"/>
        </w:rPr>
        <w:t xml:space="preserve"> </w:t>
      </w:r>
      <w:r w:rsidR="004734A2">
        <w:rPr>
          <w:rFonts w:ascii="Century Schoolbook" w:eastAsia="Times New Roman" w:hAnsi="Century Schoolbook" w:cs="Times New Roman"/>
        </w:rPr>
        <w:t xml:space="preserve">policies. </w:t>
      </w:r>
      <w:r>
        <w:rPr>
          <w:rFonts w:ascii="Century Schoolbook" w:eastAsia="Times New Roman" w:hAnsi="Century Schoolbook" w:cs="Times New Roman"/>
        </w:rPr>
        <w:t xml:space="preserve">A well-functioning democracy requires free and unfettered access to knowledge. The ACLU-CT strongly supports </w:t>
      </w:r>
      <w:r w:rsidR="004734A2">
        <w:rPr>
          <w:rFonts w:ascii="Century Schoolbook" w:eastAsia="Times New Roman" w:hAnsi="Century Schoolbook" w:cs="Times New Roman"/>
        </w:rPr>
        <w:t>Senate Bill 1271</w:t>
      </w:r>
      <w:r>
        <w:rPr>
          <w:rFonts w:ascii="Century Schoolbook" w:eastAsia="Times New Roman" w:hAnsi="Century Schoolbook" w:cs="Times New Roman"/>
        </w:rPr>
        <w:t>, and encourages this Committee to do the same.</w:t>
      </w:r>
    </w:p>
    <w:p w14:paraId="10C3A4C7" w14:textId="77777777" w:rsidR="00B66651" w:rsidRDefault="00E10AAF"/>
    <w:sectPr w:rsidR="00B66651" w:rsidSect="0038476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FF319" w14:textId="77777777" w:rsidR="00E10AAF" w:rsidRDefault="00E10AAF" w:rsidP="00A72F93">
      <w:r>
        <w:separator/>
      </w:r>
    </w:p>
  </w:endnote>
  <w:endnote w:type="continuationSeparator" w:id="0">
    <w:p w14:paraId="0CBCF321" w14:textId="77777777" w:rsidR="00E10AAF" w:rsidRDefault="00E10AAF"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45BCD" w14:textId="77777777" w:rsidR="00E10AAF" w:rsidRDefault="00E10AAF" w:rsidP="00A72F93">
      <w:r>
        <w:separator/>
      </w:r>
    </w:p>
  </w:footnote>
  <w:footnote w:type="continuationSeparator" w:id="0">
    <w:p w14:paraId="25DDB5AE" w14:textId="77777777" w:rsidR="00E10AAF" w:rsidRDefault="00E10AAF" w:rsidP="00A72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71788"/>
    <w:rsid w:val="0025735E"/>
    <w:rsid w:val="002F2775"/>
    <w:rsid w:val="00384766"/>
    <w:rsid w:val="00386607"/>
    <w:rsid w:val="003F7664"/>
    <w:rsid w:val="004734A2"/>
    <w:rsid w:val="004E2FAD"/>
    <w:rsid w:val="006279DA"/>
    <w:rsid w:val="00740843"/>
    <w:rsid w:val="00A00615"/>
    <w:rsid w:val="00A656F0"/>
    <w:rsid w:val="00A72F93"/>
    <w:rsid w:val="00B73992"/>
    <w:rsid w:val="00B75D0E"/>
    <w:rsid w:val="00C67079"/>
    <w:rsid w:val="00E10AAF"/>
    <w:rsid w:val="00EB1CFD"/>
    <w:rsid w:val="00FA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2</cp:revision>
  <dcterms:created xsi:type="dcterms:W3CDTF">2025-02-13T15:56:00Z</dcterms:created>
  <dcterms:modified xsi:type="dcterms:W3CDTF">2025-02-13T15:56:00Z</dcterms:modified>
</cp:coreProperties>
</file>